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967" w:rsidRDefault="00A6204A">
      <w:pPr>
        <w:pStyle w:val="a3"/>
        <w:jc w:val="center"/>
      </w:pPr>
      <w:r>
        <w:t>Министерство образования и науки Республики Казахстан</w:t>
      </w:r>
    </w:p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t>ВКТУ им.Д.Серикбаева</w:t>
      </w:r>
    </w:p>
    <w:p w:rsidR="009D1967" w:rsidRDefault="009D1967">
      <w:pPr>
        <w:pStyle w:val="a3"/>
      </w:pPr>
    </w:p>
    <w:p w:rsidR="009D1967" w:rsidRDefault="009D1967">
      <w:pPr>
        <w:pStyle w:val="a3"/>
      </w:pPr>
    </w:p>
    <w:p w:rsidR="009D1967" w:rsidRDefault="00A6204A">
      <w:pPr>
        <w:pStyle w:val="a3"/>
        <w:ind w:left="6100"/>
      </w:pPr>
      <w:r>
        <w:t>УТВЕРЖДАЮ:</w:t>
      </w:r>
    </w:p>
    <w:p w:rsidR="009D1967" w:rsidRDefault="00A6204A">
      <w:pPr>
        <w:pStyle w:val="a3"/>
        <w:ind w:left="6100"/>
      </w:pPr>
      <w:r>
        <w:t>Декан ШАСиД:</w:t>
      </w:r>
    </w:p>
    <w:p w:rsidR="009D1967" w:rsidRDefault="00A6204A">
      <w:pPr>
        <w:pStyle w:val="a3"/>
        <w:ind w:left="6100"/>
      </w:pPr>
      <w:r>
        <w:t>_____________ Руденко О.В.</w:t>
      </w:r>
    </w:p>
    <w:p w:rsidR="009D1967" w:rsidRDefault="00A6204A">
      <w:pPr>
        <w:pStyle w:val="a3"/>
        <w:ind w:left="6100"/>
      </w:pPr>
      <w:r>
        <w:t>_____________ 20</w:t>
      </w:r>
      <w:permStart w:id="1492018224" w:edGrp="everyone"/>
      <w:r w:rsidR="005522E2">
        <w:rPr>
          <w:lang w:val="kk-KZ"/>
        </w:rPr>
        <w:t>21</w:t>
      </w:r>
      <w:permEnd w:id="1492018224"/>
      <w:r>
        <w:t xml:space="preserve"> г.</w:t>
      </w:r>
    </w:p>
    <w:p w:rsidR="009D1967" w:rsidRDefault="009D1967">
      <w:pPr>
        <w:pStyle w:val="a3"/>
      </w:pPr>
    </w:p>
    <w:p w:rsidR="009D1967" w:rsidRDefault="009D1967">
      <w:pPr>
        <w:pStyle w:val="a3"/>
      </w:pPr>
    </w:p>
    <w:p w:rsidR="009D1967" w:rsidRDefault="009D1967">
      <w:pPr>
        <w:pStyle w:val="a3"/>
      </w:pPr>
    </w:p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СОВРЕМЕННЫЕ МЕТОДЫ ДИАГНОСТИКИ АВТОМОБИЛЬНЫХ ДОРОГ</w:t>
      </w:r>
    </w:p>
    <w:p w:rsidR="009D1967" w:rsidRDefault="00A6204A">
      <w:pPr>
        <w:pStyle w:val="a3"/>
        <w:jc w:val="center"/>
      </w:pPr>
      <w:r>
        <w:t>Рабочая учебная программа (силлабус)</w:t>
      </w:r>
    </w:p>
    <w:p w:rsidR="009D1967" w:rsidRDefault="009D1967">
      <w:pPr>
        <w:pStyle w:val="a3"/>
      </w:pPr>
    </w:p>
    <w:p w:rsidR="009D1967" w:rsidRDefault="009D1967">
      <w:pPr>
        <w:pStyle w:val="a3"/>
      </w:pPr>
      <w:permStart w:id="78209307" w:edGrp="none"/>
    </w:p>
    <w:p w:rsidR="009D1967" w:rsidRDefault="009D1967">
      <w:pPr>
        <w:pStyle w:val="a3"/>
      </w:pPr>
    </w:p>
    <w:p w:rsidR="009D1967" w:rsidRDefault="009D1967">
      <w:pPr>
        <w:pStyle w:val="a3"/>
      </w:pPr>
    </w:p>
    <w:p w:rsidR="009D1967" w:rsidRDefault="00A6204A">
      <w:pPr>
        <w:pStyle w:val="a3"/>
      </w:pPr>
      <w:r>
        <w:t>Образовательная программа: 7M07311 Мониторинг и диагностика автомобильных дорог</w:t>
      </w:r>
    </w:p>
    <w:p w:rsidR="009D1967" w:rsidRDefault="00A6204A">
      <w:pPr>
        <w:pStyle w:val="a3"/>
      </w:pPr>
      <w:r>
        <w:t>Код дисциплины: SMDAD5205</w:t>
      </w:r>
    </w:p>
    <w:p w:rsidR="009D1967" w:rsidRDefault="00A6204A">
      <w:pPr>
        <w:pStyle w:val="a3"/>
      </w:pPr>
      <w:r>
        <w:t>Количество кредитов: 5</w:t>
      </w:r>
    </w:p>
    <w:p w:rsidR="009D1967" w:rsidRDefault="00A6204A">
      <w:pPr>
        <w:pStyle w:val="a3"/>
      </w:pPr>
      <w:r>
        <w:t>Цикл: БД</w:t>
      </w:r>
    </w:p>
    <w:p w:rsidR="009D1967" w:rsidRDefault="00A6204A">
      <w:pPr>
        <w:pStyle w:val="a3"/>
      </w:pPr>
      <w:r>
        <w:t>Компонент: КВ</w:t>
      </w:r>
    </w:p>
    <w:p w:rsidR="009D1967" w:rsidRDefault="009D1967">
      <w:pPr>
        <w:pStyle w:val="a3"/>
      </w:pPr>
    </w:p>
    <w:p w:rsidR="009D1967" w:rsidRDefault="009D1967">
      <w:pPr>
        <w:pStyle w:val="a3"/>
      </w:pPr>
    </w:p>
    <w:p w:rsidR="009D1967" w:rsidRDefault="009D1967">
      <w:pPr>
        <w:pStyle w:val="a3"/>
      </w:pPr>
    </w:p>
    <w:p w:rsidR="009D1967" w:rsidRDefault="009D1967">
      <w:pPr>
        <w:pStyle w:val="a3"/>
      </w:pPr>
    </w:p>
    <w:p w:rsidR="009D1967" w:rsidRDefault="009D1967">
      <w:pPr>
        <w:pStyle w:val="a3"/>
      </w:pPr>
    </w:p>
    <w:p w:rsidR="009D1967" w:rsidRDefault="009D1967">
      <w:pPr>
        <w:pStyle w:val="a3"/>
      </w:pPr>
    </w:p>
    <w:p w:rsidR="009D1967" w:rsidRDefault="009D1967">
      <w:pPr>
        <w:pStyle w:val="a3"/>
      </w:pPr>
    </w:p>
    <w:p w:rsidR="009D1967" w:rsidRDefault="009D1967">
      <w:pPr>
        <w:pStyle w:val="a3"/>
      </w:pPr>
    </w:p>
    <w:p w:rsidR="009D1967" w:rsidRDefault="009D1967">
      <w:pPr>
        <w:pStyle w:val="a3"/>
      </w:pPr>
    </w:p>
    <w:p w:rsidR="009D1967" w:rsidRDefault="009D1967">
      <w:pPr>
        <w:pStyle w:val="a3"/>
      </w:pPr>
    </w:p>
    <w:p w:rsidR="009D1967" w:rsidRDefault="009D1967">
      <w:pPr>
        <w:pStyle w:val="a3"/>
      </w:pPr>
    </w:p>
    <w:p w:rsidR="009D1967" w:rsidRDefault="009D1967">
      <w:pPr>
        <w:pStyle w:val="a3"/>
      </w:pPr>
    </w:p>
    <w:permEnd w:id="78209307"/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t>Усть-Каменогорск, 20</w:t>
      </w:r>
      <w:permStart w:id="539126721" w:edGrp="everyone"/>
      <w:r w:rsidR="005522E2">
        <w:rPr>
          <w:lang w:val="kk-KZ"/>
        </w:rPr>
        <w:t>21</w:t>
      </w:r>
      <w:permEnd w:id="539126721"/>
      <w:r>
        <w:br w:type="page"/>
      </w:r>
    </w:p>
    <w:p w:rsidR="009D1967" w:rsidRDefault="00A6204A">
      <w:pPr>
        <w:pStyle w:val="a3"/>
        <w:ind w:firstLine="567"/>
      </w:pPr>
      <w:r>
        <w:lastRenderedPageBreak/>
        <w:t>Рабочая учебная программа (силлабус) разработана в школе «ШАСиД»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9D1967" w:rsidRDefault="009D1967">
      <w:pPr>
        <w:pStyle w:val="a3"/>
      </w:pPr>
    </w:p>
    <w:p w:rsidR="009D1967" w:rsidRDefault="00A6204A">
      <w:pPr>
        <w:pStyle w:val="a3"/>
      </w:pPr>
      <w:r>
        <w:t>Одобрено учебно-методическим советом школы</w:t>
      </w:r>
    </w:p>
    <w:p w:rsidR="009D1967" w:rsidRDefault="009D1967">
      <w:pPr>
        <w:pStyle w:val="a3"/>
      </w:pPr>
    </w:p>
    <w:p w:rsidR="009D1967" w:rsidRDefault="00A6204A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294957808" w:edGrp="everyone"/>
      <w:r>
        <w:t>Мелкозерова Л.Я.</w:t>
      </w:r>
      <w:permEnd w:id="1294957808"/>
    </w:p>
    <w:p w:rsidR="009D1967" w:rsidRDefault="00A6204A">
      <w:pPr>
        <w:pStyle w:val="a3"/>
      </w:pPr>
      <w:r>
        <w:t xml:space="preserve">Дата    </w:t>
      </w:r>
      <w:permStart w:id="1593916315" w:edGrp="everyone"/>
      <w:r w:rsidR="00E243F6">
        <w:rPr>
          <w:lang w:val="kk-KZ"/>
        </w:rPr>
        <w:t>18</w:t>
      </w:r>
      <w:r>
        <w:t>.0</w:t>
      </w:r>
      <w:r w:rsidR="00E243F6">
        <w:rPr>
          <w:lang w:val="kk-KZ"/>
        </w:rPr>
        <w:t>2</w:t>
      </w:r>
      <w:r>
        <w:t>.20</w:t>
      </w:r>
      <w:r w:rsidR="00E243F6">
        <w:rPr>
          <w:lang w:val="kk-KZ"/>
        </w:rPr>
        <w:t>21</w:t>
      </w:r>
      <w:permEnd w:id="1593916315"/>
      <w:r>
        <w:t xml:space="preserve"> г.   протокол </w:t>
      </w:r>
      <w:permStart w:id="632882416" w:edGrp="everyone"/>
      <w:r>
        <w:t>0</w:t>
      </w:r>
      <w:r w:rsidR="00E243F6">
        <w:rPr>
          <w:lang w:val="kk-KZ"/>
        </w:rPr>
        <w:t>4</w:t>
      </w:r>
      <w:permEnd w:id="632882416"/>
    </w:p>
    <w:p w:rsidR="009D1967" w:rsidRDefault="009D1967">
      <w:pPr>
        <w:pStyle w:val="a3"/>
      </w:pPr>
    </w:p>
    <w:p w:rsidR="009D1967" w:rsidRDefault="00A6204A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Гольцев А.Г.</w:t>
      </w:r>
    </w:p>
    <w:p w:rsidR="009D1967" w:rsidRDefault="00A6204A">
      <w:pPr>
        <w:pStyle w:val="a3"/>
        <w:tabs>
          <w:tab w:val="left" w:pos="6500"/>
        </w:tabs>
        <w:ind w:left="6500" w:hanging="6500"/>
        <w:jc w:val="left"/>
      </w:pPr>
      <w:r>
        <w:tab/>
        <w:t>7M07311</w:t>
      </w:r>
    </w:p>
    <w:p w:rsidR="009D1967" w:rsidRDefault="009D1967">
      <w:pPr>
        <w:pStyle w:val="a3"/>
      </w:pPr>
    </w:p>
    <w:p w:rsidR="009D1967" w:rsidRDefault="00A6204A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848647868" w:edGrp="everyone"/>
      <w:r>
        <w:t>Алимгазин Б.Т.</w:t>
      </w:r>
      <w:permEnd w:id="848647868"/>
    </w:p>
    <w:p w:rsidR="009D1967" w:rsidRDefault="00A6204A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521546595" w:edGrp="everyone"/>
      <w:r>
        <w:t>Старший преподаватель</w:t>
      </w:r>
      <w:permEnd w:id="521546595"/>
    </w:p>
    <w:p w:rsidR="009D1967" w:rsidRDefault="009D1967">
      <w:pPr>
        <w:pStyle w:val="a3"/>
      </w:pPr>
    </w:p>
    <w:p w:rsidR="009D1967" w:rsidRDefault="009D1967">
      <w:pPr>
        <w:pStyle w:val="a3"/>
      </w:pPr>
    </w:p>
    <w:p w:rsidR="009D1967" w:rsidRDefault="00A6204A">
      <w:pPr>
        <w:pStyle w:val="a3"/>
      </w:pPr>
      <w:r>
        <w:br w:type="page"/>
      </w:r>
    </w:p>
    <w:p w:rsidR="009D1967" w:rsidRDefault="00A6204A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1.1 Краткое описание дисциплины</w:t>
      </w:r>
    </w:p>
    <w:p w:rsidR="009D1967" w:rsidRDefault="009D1967">
      <w:pPr>
        <w:pStyle w:val="a3"/>
      </w:pPr>
    </w:p>
    <w:p w:rsidR="009D1967" w:rsidRDefault="00A6204A">
      <w:pPr>
        <w:pStyle w:val="a3"/>
        <w:ind w:firstLine="567"/>
      </w:pPr>
      <w:permStart w:id="679758213" w:edGrp="none"/>
      <w:r>
        <w:t>Рассматривает повышения транспортно-эксплуатационного состояния автомобильных дорог на основе визуального и инструментального обследования, анализа полученных результатов и разработки на их основе мероприятий и определение сроков проведения ремонта автомобильных дорог.</w:t>
      </w:r>
    </w:p>
    <w:permEnd w:id="679758213"/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9D1967" w:rsidRDefault="009D1967">
      <w:pPr>
        <w:pStyle w:val="a3"/>
      </w:pPr>
    </w:p>
    <w:p w:rsidR="009D1967" w:rsidRDefault="00A6204A">
      <w:pPr>
        <w:pStyle w:val="a3"/>
        <w:ind w:firstLine="567"/>
      </w:pPr>
      <w:permStart w:id="950144058" w:edGrp="none"/>
      <w:r>
        <w:t>Цель изучения дисциплины:</w:t>
      </w:r>
    </w:p>
    <w:p w:rsidR="009D1967" w:rsidRDefault="00A6204A">
      <w:pPr>
        <w:pStyle w:val="a3"/>
        <w:ind w:firstLine="567"/>
      </w:pPr>
      <w:r>
        <w:t>В процессе управления воспроизводством автомобильных дорог важное значение имеет формирование информационной базы по их состоянию. Предварительным этапом при формировании исходной информационной базы, является диагностика автомобильных дорог.</w:t>
      </w:r>
    </w:p>
    <w:p w:rsidR="009D1967" w:rsidRDefault="009D1967">
      <w:pPr>
        <w:pStyle w:val="a3"/>
      </w:pPr>
    </w:p>
    <w:p w:rsidR="009D1967" w:rsidRDefault="00A6204A">
      <w:pPr>
        <w:pStyle w:val="a3"/>
        <w:ind w:firstLine="567"/>
      </w:pPr>
      <w:r>
        <w:t>Задачи изучения дисциплины:</w:t>
      </w:r>
    </w:p>
    <w:p w:rsidR="009D1967" w:rsidRDefault="00A6204A">
      <w:pPr>
        <w:pStyle w:val="a3"/>
        <w:ind w:firstLine="567"/>
      </w:pPr>
      <w:r>
        <w:t>- Основными задачами при изучении дисциплины являются: ознакомление магистрантов со сбором и систематизацией исходной информации о состоянии автомобильных дорог и дорожных сооружений; обучение методике обследования и оценке состояния автомобильных дорог и дорожных сооружений; ознакомление с техническим учетом и паспортизацией автомобильных дорог; обоснование и назначение ремонтных мероприятий.</w:t>
      </w:r>
    </w:p>
    <w:permEnd w:id="950144058"/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1.3 Результаты обучения</w:t>
      </w:r>
    </w:p>
    <w:p w:rsidR="009D1967" w:rsidRDefault="009D1967">
      <w:pPr>
        <w:pStyle w:val="a3"/>
      </w:pPr>
    </w:p>
    <w:p w:rsidR="009D1967" w:rsidRDefault="00A6204A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9D1967" w:rsidRDefault="009D196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9D1967">
        <w:trPr>
          <w:tblHeader/>
        </w:trPr>
        <w:tc>
          <w:tcPr>
            <w:tcW w:w="1119" w:type="pct"/>
            <w:vMerge w:val="restart"/>
          </w:tcPr>
          <w:p w:rsidR="009D1967" w:rsidRDefault="00A6204A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9D1967" w:rsidRDefault="00A6204A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9D1967">
        <w:trPr>
          <w:tblHeader/>
        </w:trPr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  <w:tc>
          <w:tcPr>
            <w:tcW w:w="2015" w:type="pct"/>
          </w:tcPr>
          <w:p w:rsidR="009D1967" w:rsidRDefault="00A6204A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9D1967" w:rsidRDefault="00A6204A">
            <w:pPr>
              <w:pStyle w:val="a3"/>
              <w:jc w:val="center"/>
            </w:pPr>
            <w:r>
              <w:t>дисциплины</w:t>
            </w:r>
          </w:p>
        </w:tc>
      </w:tr>
      <w:tr w:rsidR="009D1967">
        <w:tc>
          <w:tcPr>
            <w:tcW w:w="0" w:type="auto"/>
          </w:tcPr>
          <w:p w:rsidR="009D1967" w:rsidRDefault="009D1967">
            <w:pPr>
              <w:pStyle w:val="a3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</w:pPr>
          </w:p>
        </w:tc>
        <w:tc>
          <w:tcPr>
            <w:tcW w:w="0" w:type="auto"/>
          </w:tcPr>
          <w:p w:rsidR="009D1967" w:rsidRDefault="00A6204A">
            <w:pPr>
              <w:pStyle w:val="a3"/>
              <w:ind w:firstLine="567"/>
            </w:pPr>
            <w:permStart w:id="438128185" w:edGrp="none"/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> основы теоретического и экспериментального исследования в комплексной инженерной деятельности с целью проектирования объектов и технологических процессов в строительстве, используя стандартные пакеты и средства автоматизированного проектирования ABTOCAD, INDORCAD.</w:t>
            </w:r>
          </w:p>
          <w:p w:rsidR="009D1967" w:rsidRDefault="00A6204A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 xml:space="preserve"> умение проводить эксперименты по заданным методикам с обработкой и анализом результатов, применять методы стандартных испытаний по определению физико-механических свойств и технологических показателей используемых материалов и готовых изделий. </w:t>
            </w:r>
            <w:r>
              <w:rPr>
                <w:sz w:val="20"/>
              </w:rPr>
              <w:t xml:space="preserve"> использовать углубленные теоретические и практические знания </w:t>
            </w:r>
            <w:r>
              <w:rPr>
                <w:sz w:val="20"/>
              </w:rPr>
              <w:lastRenderedPageBreak/>
              <w:t>инновационной направленности в профессиональной деятельности.</w:t>
            </w:r>
          </w:p>
          <w:p w:rsidR="009D1967" w:rsidRDefault="00A6204A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 xml:space="preserve"> умение проводить технико-экономическое обоснование проектных решений; </w:t>
            </w:r>
            <w:r>
              <w:rPr>
                <w:sz w:val="20"/>
              </w:rPr>
              <w:t xml:space="preserve"> выполнять организационно-плановые расчеты по созданию или реорганизации производственных участков; </w:t>
            </w:r>
            <w:r>
              <w:rPr>
                <w:sz w:val="20"/>
              </w:rPr>
              <w:t xml:space="preserve"> применять прогрессивные методы эксплуатации технологического оборудования. </w:t>
            </w:r>
            <w:r>
              <w:rPr>
                <w:sz w:val="20"/>
              </w:rPr>
              <w:t> умение грамотно писать научные доклады и статьи;</w:t>
            </w:r>
          </w:p>
          <w:p w:rsidR="009D1967" w:rsidRDefault="00A6204A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 xml:space="preserve"> развить коммуникативные способности, необходимые для работы в группе; </w:t>
            </w:r>
            <w:r>
              <w:rPr>
                <w:sz w:val="20"/>
              </w:rPr>
              <w:t xml:space="preserve"> применять стандартные методы расчета элементов и узлов строительных конструкций; </w:t>
            </w:r>
            <w:r>
              <w:rPr>
                <w:sz w:val="20"/>
              </w:rPr>
              <w:t xml:space="preserve"> выполнять проектно-конструкторские работы и оформлять проектную и технологическую документацию соответственно стандартам, техническим условиям и другим нормативным документам, в том числе с использованием средств автоматизированного проектирования. </w:t>
            </w:r>
            <w:r>
              <w:rPr>
                <w:sz w:val="20"/>
              </w:rPr>
              <w:t> выбрать направление инновационных достижении науки, техники и технологии.</w:t>
            </w:r>
          </w:p>
          <w:p w:rsidR="009D1967" w:rsidRDefault="00A6204A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> способность участвовать в работе над инновационными проектами, используя базовые методы исследовательской деятельности, основанные на систематическом изучении научно-технической информации, отечественного и зарубежного опыта, проведении патентных исследований.</w:t>
            </w:r>
          </w:p>
        </w:tc>
        <w:permEnd w:id="438128185"/>
      </w:tr>
    </w:tbl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9D1967" w:rsidRDefault="009D1967">
      <w:pPr>
        <w:pStyle w:val="a3"/>
      </w:pPr>
    </w:p>
    <w:p w:rsidR="009D1967" w:rsidRDefault="00A6204A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9D1967" w:rsidRDefault="00A6204A">
      <w:pPr>
        <w:pStyle w:val="a3"/>
        <w:ind w:firstLine="567"/>
      </w:pPr>
      <w:permStart w:id="1811840344" w:edGrp="none"/>
      <w:r>
        <w:t>- Для преподавания дисциплины предусмотрены традиционные технологии: аудиторные занятия и самостоятельная работа магистрантов. Лекционный курс представлен в мультимедийной форме. При изложении лекционного материала в начале и при завершении лекции используется мотивационная речь. В лекции-презентации используется текстовая, аудио и видеоинформация, графики, таблицы и т.п. Для самостоятельной работы магистрантам предлагаются темы.</w:t>
      </w:r>
    </w:p>
    <w:permEnd w:id="1811840344"/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9D1967" w:rsidRDefault="009D1967">
      <w:pPr>
        <w:pStyle w:val="a3"/>
      </w:pPr>
    </w:p>
    <w:p w:rsidR="009D1967" w:rsidRDefault="00A6204A">
      <w:pPr>
        <w:pStyle w:val="a3"/>
        <w:ind w:firstLine="567"/>
      </w:pPr>
      <w:r>
        <w:lastRenderedPageBreak/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9D1967" w:rsidRDefault="00A6204A">
      <w:pPr>
        <w:pStyle w:val="a3"/>
        <w:ind w:firstLine="567"/>
      </w:pPr>
      <w:permStart w:id="518471107" w:edGrp="none"/>
      <w:r>
        <w:t>- Данная технология применяется при проведении практических занятий, когда ведется работа индивидуально с каждым магистрантом, особенно с теми, кто часто пропускает занятия – коучинг. Во время самостоятельной работы магистранта при решении любых задач, преподаватель в тоже время может работать с отдельными магистрантами. Существующая система оценок знаний позволяет магистрантам самостоятельно оценивать свои знания в присутствии преподавателя, как по лекциям, так и по практическим занятиям.</w:t>
      </w:r>
    </w:p>
    <w:permEnd w:id="518471107"/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1.4.3 Формат обучения</w:t>
      </w:r>
    </w:p>
    <w:p w:rsidR="009D1967" w:rsidRDefault="009D1967">
      <w:pPr>
        <w:pStyle w:val="a3"/>
      </w:pPr>
    </w:p>
    <w:p w:rsidR="009D1967" w:rsidRDefault="00A6204A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9D1967" w:rsidRDefault="00A6204A">
      <w:pPr>
        <w:pStyle w:val="a3"/>
        <w:ind w:firstLine="567"/>
      </w:pPr>
      <w:permStart w:id="1486567659" w:edGrp="none"/>
      <w:r>
        <w:t>Для преподавания дисциплины предусмотрены традиционные технологии</w:t>
      </w:r>
    </w:p>
    <w:permEnd w:id="1486567659"/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1.5 Пререквизиты</w:t>
      </w:r>
    </w:p>
    <w:p w:rsidR="009D1967" w:rsidRDefault="009D1967">
      <w:pPr>
        <w:pStyle w:val="a3"/>
      </w:pPr>
    </w:p>
    <w:p w:rsidR="009D1967" w:rsidRDefault="009D1967">
      <w:pPr>
        <w:pStyle w:val="a3"/>
        <w:ind w:firstLine="567"/>
      </w:pPr>
      <w:permStart w:id="1991639559" w:edGrp="none"/>
    </w:p>
    <w:permEnd w:id="1991639559"/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1.6 Постреквизиты</w:t>
      </w:r>
    </w:p>
    <w:p w:rsidR="009D1967" w:rsidRDefault="009D1967">
      <w:pPr>
        <w:pStyle w:val="a3"/>
      </w:pPr>
    </w:p>
    <w:p w:rsidR="009D1967" w:rsidRDefault="009D1967">
      <w:pPr>
        <w:pStyle w:val="a3"/>
        <w:ind w:firstLine="567"/>
      </w:pPr>
      <w:permStart w:id="1021081218" w:edGrp="none"/>
    </w:p>
    <w:permEnd w:id="1021081218"/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1.7 Трудоемкость дисциплины</w:t>
      </w:r>
    </w:p>
    <w:p w:rsidR="009D1967" w:rsidRDefault="009D196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9D1967">
        <w:trPr>
          <w:tblHeader/>
        </w:trPr>
        <w:tc>
          <w:tcPr>
            <w:tcW w:w="3500" w:type="pct"/>
          </w:tcPr>
          <w:p w:rsidR="009D1967" w:rsidRDefault="00A6204A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9D1967" w:rsidRDefault="00A6204A">
            <w:pPr>
              <w:pStyle w:val="a3"/>
              <w:jc w:val="center"/>
            </w:pPr>
            <w:r>
              <w:t>часы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15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30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30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75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экзамен</w:t>
            </w:r>
          </w:p>
        </w:tc>
      </w:tr>
    </w:tbl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2 СОДЕРЖАНИЕ ДИСЦИПЛИНЫ</w:t>
      </w:r>
    </w:p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2.1 Тематический план</w:t>
      </w:r>
    </w:p>
    <w:p w:rsidR="009D1967" w:rsidRDefault="009D196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9D1967">
        <w:trPr>
          <w:tblHeader/>
        </w:trPr>
        <w:tc>
          <w:tcPr>
            <w:tcW w:w="147" w:type="pct"/>
          </w:tcPr>
          <w:p w:rsidR="009D1967" w:rsidRDefault="00A6204A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9D1967" w:rsidRDefault="00A6204A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9D1967" w:rsidRDefault="00A6204A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9D1967" w:rsidRDefault="00A6204A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9D1967">
        <w:tc>
          <w:tcPr>
            <w:tcW w:w="0" w:type="auto"/>
            <w:gridSpan w:val="4"/>
          </w:tcPr>
          <w:p w:rsidR="009D1967" w:rsidRDefault="00A6204A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permStart w:id="1514869803" w:edGrp="none"/>
            <w:r>
              <w:t>1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1. Тема 1.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Введение. Влияние развития и состояния дорожной сети на работу автомобильного транспорта. Роль дорожной службы в управлении состоянием автомобильных дорог. Общие требования и принципы управления состоянием автомобильных дорог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1,3,7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2. Тема 2.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Основные задачи и функции дорожно-эксплуатационной службы. Принципы организации дорожной службы и ее производственные подразделения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1,3,7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3. Тема 3.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Требования к транспортно-эксплуатационному состоянию автомобильных дорог. Общие положения. Основные показатели оценки транспортно-эксплуатационного состояния дорог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4-15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4. Тема 4.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Цель и задачи диагностики автомобильных дорог. Организация работ по диагностике.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1,2,6,7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5. Тема 5.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Потребительские свойства как основные показатели состояния дороги. Скорость движения и методы её определения. Влияние параметров и состояния дороги на скорость движения автомобилей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4,6,7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6. Тема 6.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Методы оценки транспортно-эксплуатационного состояния дорог. Классификации методов оценки состояния дорог. Определение фактической категории существующей дороги. Методы оценки состояния дорог по техническим параметрам и физическим характеристикам и комбинированные методы. Методика комплексной оценки качества и состояния дорог по их потребительским свойствам.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1-15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7. Тема 7.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Измерение параметров геометрических элементов дорог, продольной и поперечной ровности и колейности дорожных покрытий.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1,2,6,7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8. Тема 8.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Прочность дорожных одежд. Общие положение. Измерение упругого прогиба нежестких дорожных одежд. Установки для оценки прочности дорожных одежд. Износ дорожного покрытия.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1,2,6,7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9. Тема 9.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Шероховатость и сцепные качества дорожных покрытий. Физическая сущность шероховатости дорожных покрытий. Методы измерения шероховатости и сцепных качеств покрытия.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1,2,6,7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10. Тема 10.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Дефектность автомобильных дорог. Общее понятие дефекта, его виды и характеристика. Оценка дефектности покрытий при диагностике дорог.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6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11. Тема 11.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Методика проведения полевых работ, по визуальной оценке, состояния земляного полотна и водоотвода.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1,3,7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12. Тема 12.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Технический учёт, паспортизация и инвентаризация автомобильных дорог. Порядок технического учёта, инвентаризации и паспортизации автомобильных дорог. Учёт движения на автомобильных дорогах. Автоматизированные банки дорожных данных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3,6,7,14,15</w:t>
            </w:r>
          </w:p>
        </w:tc>
      </w:tr>
      <w:permEnd w:id="1514869803"/>
      <w:tr w:rsidR="009D1967">
        <w:tc>
          <w:tcPr>
            <w:tcW w:w="0" w:type="auto"/>
            <w:gridSpan w:val="2"/>
          </w:tcPr>
          <w:p w:rsidR="009D1967" w:rsidRDefault="00A6204A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permStart w:id="1309682168" w:edGrp="none"/>
            <w:r>
              <w:rPr>
                <w:b/>
              </w:rPr>
              <w:t>15</w:t>
            </w:r>
            <w:permEnd w:id="1309682168"/>
          </w:p>
        </w:tc>
        <w:tc>
          <w:tcPr>
            <w:tcW w:w="0" w:type="auto"/>
          </w:tcPr>
          <w:p w:rsidR="009D1967" w:rsidRDefault="009D1967">
            <w:pPr>
              <w:pStyle w:val="a3"/>
            </w:pPr>
          </w:p>
        </w:tc>
      </w:tr>
      <w:tr w:rsidR="009D1967">
        <w:tc>
          <w:tcPr>
            <w:tcW w:w="0" w:type="auto"/>
            <w:gridSpan w:val="4"/>
          </w:tcPr>
          <w:p w:rsidR="009D1967" w:rsidRDefault="00A6204A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permStart w:id="1836478183" w:edGrp="none"/>
            <w:r>
              <w:t>1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1. Тема 1.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Определение транспортно-эксплуатационных показателей автомобильных дорог (ТЭП АД).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4,6,7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2. Тема 2.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Оценка транспортно-эксплуатационного состояния участка автомобильной дороги.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4-15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3. Тема 3.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Определение прочности дорожных одежд (прогибомеры КП-204, МАДИ-ЦНИЛ).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4,6,7,12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4. Тема 4.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Определение сцепных качеств дорожных покрытий (передвижная установка ПКРС-2У, метод «песчаного пятна», портативными приборами).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4,6,7,13-15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5. Тема 5.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Оценка ровности дорожных покрытий (определение ровности покрытий толчкомером типа ТХК-2, ТЭД-2М, ПКРС-2У, по международному показателю ровности IRI на установке ПКР-1).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1,4-15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6. Тема 6.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Измерение и оценка колейности дорожного покрытия (3-х метровая рейка и измерительный щуп, рейка с ультразвуковыми датчиками).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4,6,7,11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b/>
                <w:sz w:val="22"/>
              </w:rPr>
              <w:t>Тема 7. Тема 7.</w:t>
            </w:r>
          </w:p>
          <w:p w:rsidR="009D1967" w:rsidRDefault="00A6204A">
            <w:pPr>
              <w:pStyle w:val="a3"/>
            </w:pPr>
            <w:r>
              <w:rPr>
                <w:sz w:val="22"/>
              </w:rPr>
              <w:t>Построение линейного графика оценки ТЭС АД, назначений мероприятий по повышению ТЭС АД.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1-15</w:t>
            </w:r>
          </w:p>
        </w:tc>
      </w:tr>
      <w:permEnd w:id="1836478183"/>
      <w:tr w:rsidR="009D1967">
        <w:tc>
          <w:tcPr>
            <w:tcW w:w="0" w:type="auto"/>
            <w:gridSpan w:val="2"/>
          </w:tcPr>
          <w:p w:rsidR="009D1967" w:rsidRDefault="00A6204A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permStart w:id="2102077195" w:edGrp="none"/>
            <w:r>
              <w:rPr>
                <w:b/>
              </w:rPr>
              <w:t>30</w:t>
            </w:r>
            <w:permEnd w:id="2102077195"/>
          </w:p>
        </w:tc>
        <w:tc>
          <w:tcPr>
            <w:tcW w:w="0" w:type="auto"/>
          </w:tcPr>
          <w:p w:rsidR="009D1967" w:rsidRDefault="009D1967">
            <w:pPr>
              <w:pStyle w:val="a3"/>
            </w:pPr>
          </w:p>
        </w:tc>
      </w:tr>
    </w:tbl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9D1967" w:rsidRDefault="009D196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29"/>
        <w:gridCol w:w="2150"/>
        <w:gridCol w:w="1493"/>
        <w:gridCol w:w="1343"/>
        <w:gridCol w:w="1535"/>
        <w:gridCol w:w="1238"/>
      </w:tblGrid>
      <w:tr w:rsidR="009D1967">
        <w:trPr>
          <w:trHeight w:val="1229"/>
          <w:tblHeader/>
        </w:trPr>
        <w:tc>
          <w:tcPr>
            <w:tcW w:w="1026" w:type="pct"/>
          </w:tcPr>
          <w:p w:rsidR="009D1967" w:rsidRDefault="00A6204A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9D1967" w:rsidRDefault="00A6204A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9D1967" w:rsidRDefault="00A6204A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9D1967" w:rsidRDefault="00A6204A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9D1967" w:rsidRDefault="00A6204A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9D1967" w:rsidRDefault="00A6204A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</w:pPr>
            <w:permStart w:id="473042227" w:edGrp="none"/>
            <w:r>
              <w:rPr>
                <w:sz w:val="22"/>
              </w:rPr>
              <w:t>Работа с нормативными документами, необходимыми для выполнения практических занятии.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sz w:val="22"/>
              </w:rPr>
              <w:t>Знать нормативно-техническую литературу и уметь пользоваться ею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8-15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sz w:val="22"/>
              </w:rPr>
              <w:t>Сбор исходной информации на основе данных паспортизации и ранее выполненных обследований дорог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sz w:val="22"/>
              </w:rPr>
              <w:t>Получения данных о наличии и техническом состоянии дорог и дорожных сооружений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rPr>
                <w:sz w:val="22"/>
              </w:rPr>
              <w:t>График состояния участка автомобильной дороги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1,6,10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sz w:val="22"/>
              </w:rPr>
              <w:t xml:space="preserve">Ознакомление с бальной шкалой визуальной оценки прочности дорожных одежд и состояния </w:t>
            </w:r>
            <w:r>
              <w:rPr>
                <w:sz w:val="22"/>
              </w:rPr>
              <w:lastRenderedPageBreak/>
              <w:t>дорожных покрытий земляного полотна и водоотвода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sz w:val="22"/>
              </w:rPr>
              <w:lastRenderedPageBreak/>
              <w:t>Определить фактическое транспортно-эксплуатационное состояние дорог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1,6,10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sz w:val="22"/>
              </w:rPr>
              <w:lastRenderedPageBreak/>
              <w:t>Определение прочности дорожных одежд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sz w:val="22"/>
              </w:rPr>
              <w:t>Освоить методы измерения и оценки состояния дорог с использованием технических средств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1,6,8-15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sz w:val="22"/>
              </w:rPr>
              <w:t>Определение сцепных качеств дорожных покрытий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sz w:val="22"/>
              </w:rPr>
              <w:t>Освоить методы измерения и оценки состояния дорог с использованием технических средств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1,6,8-15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sz w:val="22"/>
              </w:rPr>
              <w:t>Оценка ровности дорожных покрытий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sz w:val="22"/>
              </w:rPr>
              <w:t>Освоить методы измерения и оценки состояния дорог с использованием технических средств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1,6,8-15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sz w:val="22"/>
              </w:rPr>
              <w:t>Измерение и оценка колейности дорожного покрытия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sz w:val="22"/>
              </w:rPr>
              <w:t>Освоить методы измерения и оценки состояния дорог с использованием технических средств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1,6,8-15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sz w:val="22"/>
              </w:rPr>
              <w:t>Определение видов и очередности дорожно-ремонтных работ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</w:pPr>
            <w:r>
              <w:rPr>
                <w:sz w:val="22"/>
              </w:rPr>
              <w:t>Планирования ремонтных работ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1,6,8-15</w:t>
            </w:r>
          </w:p>
        </w:tc>
      </w:tr>
      <w:permEnd w:id="473042227"/>
    </w:tbl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9D1967" w:rsidRDefault="009D196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9D1967">
        <w:trPr>
          <w:tblHeader/>
        </w:trPr>
        <w:tc>
          <w:tcPr>
            <w:tcW w:w="1250" w:type="pct"/>
            <w:vMerge w:val="restart"/>
          </w:tcPr>
          <w:p w:rsidR="009D1967" w:rsidRDefault="00A6204A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9D1967" w:rsidRDefault="00A6204A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9D1967">
        <w:trPr>
          <w:tblHeader/>
        </w:trPr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  <w:tc>
          <w:tcPr>
            <w:tcW w:w="250" w:type="pct"/>
          </w:tcPr>
          <w:p w:rsidR="009D1967" w:rsidRDefault="00A6204A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9D1967" w:rsidRDefault="00A6204A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9D1967" w:rsidRDefault="00A6204A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9D1967" w:rsidRDefault="00A6204A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9D1967" w:rsidRDefault="00A6204A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9D1967" w:rsidRDefault="00A6204A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9D1967" w:rsidRDefault="00A6204A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9D1967" w:rsidRDefault="00A6204A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9D1967" w:rsidRDefault="00A6204A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9D1967" w:rsidRDefault="00A6204A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9D1967" w:rsidRDefault="00A6204A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9D1967" w:rsidRDefault="00A6204A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9D1967" w:rsidRDefault="00A6204A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9D1967" w:rsidRDefault="00A6204A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9D1967" w:rsidRDefault="00A6204A">
            <w:pPr>
              <w:pStyle w:val="a3"/>
              <w:jc w:val="center"/>
            </w:pPr>
            <w:r>
              <w:t>15</w:t>
            </w:r>
          </w:p>
        </w:tc>
      </w:tr>
      <w:tr w:rsidR="009D1967">
        <w:tc>
          <w:tcPr>
            <w:tcW w:w="0" w:type="auto"/>
            <w:gridSpan w:val="16"/>
          </w:tcPr>
          <w:p w:rsidR="009D1967" w:rsidRDefault="00A6204A">
            <w:pPr>
              <w:pStyle w:val="a3"/>
              <w:jc w:val="center"/>
            </w:pPr>
            <w:r>
              <w:t>Білімі /Знание</w:t>
            </w:r>
          </w:p>
        </w:tc>
      </w:tr>
      <w:tr w:rsidR="009D1967">
        <w:tc>
          <w:tcPr>
            <w:tcW w:w="0" w:type="auto"/>
          </w:tcPr>
          <w:p w:rsidR="009D1967" w:rsidRPr="00E243F6" w:rsidRDefault="00E243F6">
            <w:pPr>
              <w:pStyle w:val="a3"/>
              <w:rPr>
                <w:lang w:val="kk-KZ"/>
              </w:rPr>
            </w:pPr>
            <w:permStart w:id="293889204" w:edGrp="none"/>
            <w:r>
              <w:rPr>
                <w:lang w:val="kk-KZ"/>
              </w:rPr>
              <w:t>Вопросы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</w:tr>
      <w:permEnd w:id="293889204"/>
      <w:tr w:rsidR="009D1967">
        <w:tc>
          <w:tcPr>
            <w:tcW w:w="0" w:type="auto"/>
            <w:gridSpan w:val="16"/>
          </w:tcPr>
          <w:p w:rsidR="009D1967" w:rsidRDefault="00A6204A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9D1967">
        <w:tc>
          <w:tcPr>
            <w:tcW w:w="0" w:type="auto"/>
          </w:tcPr>
          <w:p w:rsidR="009D1967" w:rsidRPr="00E243F6" w:rsidRDefault="00E243F6">
            <w:pPr>
              <w:pStyle w:val="a3"/>
              <w:rPr>
                <w:lang w:val="kk-KZ"/>
              </w:rPr>
            </w:pPr>
            <w:permStart w:id="1294805149" w:edGrp="none"/>
            <w:r>
              <w:rPr>
                <w:lang w:val="kk-KZ"/>
              </w:rPr>
              <w:t>Коллоквиум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</w:tr>
      <w:permEnd w:id="1294805149"/>
      <w:tr w:rsidR="009D1967">
        <w:tc>
          <w:tcPr>
            <w:tcW w:w="0" w:type="auto"/>
            <w:gridSpan w:val="16"/>
          </w:tcPr>
          <w:p w:rsidR="009D1967" w:rsidRDefault="00A6204A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9D1967">
        <w:tc>
          <w:tcPr>
            <w:tcW w:w="0" w:type="auto"/>
          </w:tcPr>
          <w:p w:rsidR="009D1967" w:rsidRPr="00E243F6" w:rsidRDefault="00E243F6">
            <w:pPr>
              <w:pStyle w:val="a3"/>
              <w:rPr>
                <w:lang w:val="kk-KZ"/>
              </w:rPr>
            </w:pPr>
            <w:permStart w:id="992837138" w:edGrp="none"/>
            <w:r>
              <w:rPr>
                <w:lang w:val="kk-KZ"/>
              </w:rPr>
              <w:t>Реферат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</w:tr>
      <w:permEnd w:id="992837138"/>
      <w:tr w:rsidR="009D1967">
        <w:tc>
          <w:tcPr>
            <w:tcW w:w="0" w:type="auto"/>
            <w:gridSpan w:val="16"/>
          </w:tcPr>
          <w:p w:rsidR="009D1967" w:rsidRDefault="00A6204A">
            <w:pPr>
              <w:pStyle w:val="a3"/>
              <w:jc w:val="center"/>
            </w:pPr>
            <w:r>
              <w:t>Талдау / Анализ</w:t>
            </w:r>
          </w:p>
        </w:tc>
      </w:tr>
      <w:tr w:rsidR="009D1967">
        <w:tc>
          <w:tcPr>
            <w:tcW w:w="0" w:type="auto"/>
          </w:tcPr>
          <w:p w:rsidR="009D1967" w:rsidRPr="00E243F6" w:rsidRDefault="00E243F6">
            <w:pPr>
              <w:pStyle w:val="a3"/>
              <w:rPr>
                <w:lang w:val="kk-KZ"/>
              </w:rPr>
            </w:pPr>
            <w:permStart w:id="1218471987" w:edGrp="none"/>
            <w:r>
              <w:rPr>
                <w:lang w:val="kk-KZ"/>
              </w:rPr>
              <w:t>Отчеты по СРС</w:t>
            </w: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9D1967" w:rsidRDefault="009D1967">
            <w:pPr>
              <w:pStyle w:val="a3"/>
              <w:jc w:val="center"/>
            </w:pP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</w:tr>
      <w:permEnd w:id="1218471987"/>
    </w:tbl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3 ОЦЕНКА ЗНАНИЙ ОБУЧАЮЩЕГОСЯ</w:t>
      </w:r>
    </w:p>
    <w:p w:rsidR="009D1967" w:rsidRDefault="009D1967">
      <w:pPr>
        <w:pStyle w:val="a3"/>
      </w:pPr>
    </w:p>
    <w:p w:rsidR="009D1967" w:rsidRDefault="00A6204A">
      <w:pPr>
        <w:pStyle w:val="a3"/>
        <w:ind w:firstLine="567"/>
      </w:pPr>
      <w:r>
        <w:lastRenderedPageBreak/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9D1967" w:rsidRDefault="009D196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1"/>
        <w:gridCol w:w="5372"/>
        <w:gridCol w:w="2144"/>
        <w:gridCol w:w="1068"/>
      </w:tblGrid>
      <w:tr w:rsidR="009D1967">
        <w:trPr>
          <w:tblHeader/>
        </w:trPr>
        <w:tc>
          <w:tcPr>
            <w:tcW w:w="500" w:type="pct"/>
          </w:tcPr>
          <w:p w:rsidR="009D1967" w:rsidRDefault="00A6204A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9D1967" w:rsidRDefault="00A6204A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9D1967" w:rsidRDefault="00A6204A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9D1967" w:rsidRDefault="00A6204A">
            <w:pPr>
              <w:pStyle w:val="a3"/>
              <w:jc w:val="center"/>
            </w:pPr>
            <w:r>
              <w:t>Итого</w:t>
            </w:r>
          </w:p>
        </w:tc>
      </w:tr>
      <w:tr w:rsidR="009D1967">
        <w:tc>
          <w:tcPr>
            <w:tcW w:w="0" w:type="auto"/>
            <w:vMerge w:val="restart"/>
          </w:tcPr>
          <w:p w:rsidR="009D1967" w:rsidRDefault="00A6204A">
            <w:pPr>
              <w:pStyle w:val="a3"/>
              <w:jc w:val="center"/>
            </w:pPr>
            <w:permStart w:id="1833456771" w:edGrp="everyone" w:colFirst="1" w:colLast="1"/>
            <w:permStart w:id="2108897296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9D1967" w:rsidRPr="00E243F6" w:rsidRDefault="00E243F6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Практическая работа</w:t>
            </w: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 w:val="restart"/>
          </w:tcPr>
          <w:p w:rsidR="009D1967" w:rsidRDefault="00A6204A">
            <w:pPr>
              <w:pStyle w:val="a3"/>
              <w:jc w:val="center"/>
            </w:pPr>
            <w:r>
              <w:t>0-100</w:t>
            </w:r>
          </w:p>
        </w:tc>
      </w:tr>
      <w:tr w:rsidR="009D1967">
        <w:tc>
          <w:tcPr>
            <w:tcW w:w="0" w:type="auto"/>
            <w:vMerge/>
          </w:tcPr>
          <w:p w:rsidR="009D1967" w:rsidRDefault="009D1967">
            <w:pPr>
              <w:pStyle w:val="a3"/>
              <w:jc w:val="center"/>
            </w:pPr>
            <w:permStart w:id="1794997509" w:edGrp="everyone" w:colFirst="1" w:colLast="1"/>
            <w:permStart w:id="956641921" w:edGrp="everyone" w:colFirst="2" w:colLast="2"/>
            <w:permStart w:id="1972844520" w:edGrp="everyone" w:colFirst="4" w:colLast="4"/>
            <w:permEnd w:id="1833456771"/>
            <w:permEnd w:id="2108897296"/>
          </w:p>
        </w:tc>
        <w:tc>
          <w:tcPr>
            <w:tcW w:w="0" w:type="auto"/>
            <w:gridSpan w:val="2"/>
          </w:tcPr>
          <w:p w:rsidR="009D1967" w:rsidRDefault="00E243F6">
            <w:pPr>
              <w:pStyle w:val="a3"/>
            </w:pPr>
            <w:r>
              <w:rPr>
                <w:lang w:val="kk-KZ"/>
              </w:rPr>
              <w:t>Практическая работа</w:t>
            </w: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  <w:jc w:val="center"/>
            </w:pPr>
          </w:p>
        </w:tc>
      </w:tr>
      <w:tr w:rsidR="009D1967">
        <w:tc>
          <w:tcPr>
            <w:tcW w:w="0" w:type="auto"/>
            <w:vMerge/>
          </w:tcPr>
          <w:p w:rsidR="009D1967" w:rsidRDefault="009D1967">
            <w:pPr>
              <w:pStyle w:val="a3"/>
              <w:jc w:val="center"/>
            </w:pPr>
            <w:permStart w:id="104036536" w:edGrp="everyone" w:colFirst="1" w:colLast="1"/>
            <w:permStart w:id="1965426350" w:edGrp="everyone" w:colFirst="2" w:colLast="2"/>
            <w:permEnd w:id="1794997509"/>
            <w:permEnd w:id="956641921"/>
            <w:permEnd w:id="1972844520"/>
          </w:p>
        </w:tc>
        <w:tc>
          <w:tcPr>
            <w:tcW w:w="0" w:type="auto"/>
            <w:gridSpan w:val="2"/>
          </w:tcPr>
          <w:p w:rsidR="009D1967" w:rsidRDefault="00E243F6">
            <w:pPr>
              <w:pStyle w:val="a3"/>
            </w:pPr>
            <w:r>
              <w:rPr>
                <w:lang w:val="kk-KZ"/>
              </w:rPr>
              <w:t>Рейтинговые вопросы</w:t>
            </w: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60</w:t>
            </w: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  <w:jc w:val="center"/>
            </w:pPr>
          </w:p>
        </w:tc>
      </w:tr>
      <w:tr w:rsidR="009D1967">
        <w:tc>
          <w:tcPr>
            <w:tcW w:w="0" w:type="auto"/>
            <w:vMerge w:val="restart"/>
          </w:tcPr>
          <w:p w:rsidR="009D1967" w:rsidRDefault="00A6204A">
            <w:pPr>
              <w:pStyle w:val="a3"/>
              <w:jc w:val="center"/>
            </w:pPr>
            <w:permStart w:id="1312390577" w:edGrp="everyone" w:colFirst="1" w:colLast="1"/>
            <w:permStart w:id="1418205524" w:edGrp="everyone" w:colFirst="2" w:colLast="2"/>
            <w:permEnd w:id="104036536"/>
            <w:permEnd w:id="1965426350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9D1967" w:rsidRDefault="00E243F6">
            <w:pPr>
              <w:pStyle w:val="a3"/>
            </w:pPr>
            <w:r>
              <w:rPr>
                <w:lang w:val="kk-KZ"/>
              </w:rPr>
              <w:t>Практическая работа</w:t>
            </w: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 w:val="restart"/>
          </w:tcPr>
          <w:p w:rsidR="009D1967" w:rsidRDefault="00A6204A">
            <w:pPr>
              <w:pStyle w:val="a3"/>
              <w:jc w:val="center"/>
            </w:pPr>
            <w:r>
              <w:t>0-100</w:t>
            </w:r>
          </w:p>
        </w:tc>
      </w:tr>
      <w:tr w:rsidR="009D1967">
        <w:tc>
          <w:tcPr>
            <w:tcW w:w="0" w:type="auto"/>
            <w:vMerge/>
          </w:tcPr>
          <w:p w:rsidR="009D1967" w:rsidRDefault="009D1967">
            <w:pPr>
              <w:pStyle w:val="a3"/>
              <w:jc w:val="center"/>
            </w:pPr>
            <w:permStart w:id="593044709" w:edGrp="everyone" w:colFirst="1" w:colLast="1"/>
            <w:permStart w:id="1102395803" w:edGrp="everyone" w:colFirst="2" w:colLast="2"/>
            <w:permStart w:id="332468168" w:edGrp="everyone" w:colFirst="4" w:colLast="4"/>
            <w:permEnd w:id="1312390577"/>
            <w:permEnd w:id="1418205524"/>
          </w:p>
        </w:tc>
        <w:tc>
          <w:tcPr>
            <w:tcW w:w="0" w:type="auto"/>
            <w:gridSpan w:val="2"/>
          </w:tcPr>
          <w:p w:rsidR="009D1967" w:rsidRDefault="00E243F6">
            <w:pPr>
              <w:pStyle w:val="a3"/>
            </w:pPr>
            <w:r>
              <w:rPr>
                <w:lang w:val="kk-KZ"/>
              </w:rPr>
              <w:t>Практическая работа</w:t>
            </w: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  <w:jc w:val="center"/>
            </w:pPr>
          </w:p>
        </w:tc>
      </w:tr>
      <w:tr w:rsidR="009D1967">
        <w:tc>
          <w:tcPr>
            <w:tcW w:w="0" w:type="auto"/>
            <w:vMerge/>
          </w:tcPr>
          <w:p w:rsidR="009D1967" w:rsidRDefault="009D1967">
            <w:pPr>
              <w:pStyle w:val="a3"/>
              <w:jc w:val="center"/>
            </w:pPr>
            <w:permStart w:id="2109368203" w:edGrp="everyone" w:colFirst="1" w:colLast="1"/>
            <w:permStart w:id="352457809" w:edGrp="everyone" w:colFirst="2" w:colLast="2"/>
            <w:permEnd w:id="593044709"/>
            <w:permEnd w:id="1102395803"/>
            <w:permEnd w:id="332468168"/>
          </w:p>
        </w:tc>
        <w:tc>
          <w:tcPr>
            <w:tcW w:w="0" w:type="auto"/>
            <w:gridSpan w:val="2"/>
          </w:tcPr>
          <w:p w:rsidR="009D1967" w:rsidRDefault="00E243F6">
            <w:pPr>
              <w:pStyle w:val="a3"/>
            </w:pPr>
            <w:r>
              <w:rPr>
                <w:lang w:val="kk-KZ"/>
              </w:rPr>
              <w:t>Рейтинговые вопросы</w:t>
            </w:r>
          </w:p>
        </w:tc>
        <w:tc>
          <w:tcPr>
            <w:tcW w:w="0" w:type="auto"/>
          </w:tcPr>
          <w:p w:rsidR="009D1967" w:rsidRPr="00E243F6" w:rsidRDefault="00E243F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60</w:t>
            </w:r>
            <w:bookmarkStart w:id="0" w:name="_GoBack"/>
            <w:bookmarkEnd w:id="0"/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  <w:jc w:val="center"/>
            </w:pPr>
          </w:p>
        </w:tc>
      </w:tr>
      <w:permEnd w:id="2109368203"/>
      <w:permEnd w:id="352457809"/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9D1967" w:rsidRDefault="00A6204A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9D1967" w:rsidRDefault="009D1967">
            <w:pPr>
              <w:pStyle w:val="a3"/>
            </w:pP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0-100</w:t>
            </w:r>
          </w:p>
        </w:tc>
      </w:tr>
    </w:tbl>
    <w:p w:rsidR="009D1967" w:rsidRDefault="009D1967">
      <w:pPr>
        <w:pStyle w:val="a3"/>
      </w:pPr>
    </w:p>
    <w:p w:rsidR="009D1967" w:rsidRDefault="00A6204A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9D1967" w:rsidRDefault="00A6204A">
      <w:pPr>
        <w:pStyle w:val="a3"/>
        <w:ind w:firstLine="567"/>
      </w:pPr>
      <w:r>
        <w:t>- 40% результата, полученного на экзамене;</w:t>
      </w:r>
    </w:p>
    <w:p w:rsidR="009D1967" w:rsidRDefault="00A6204A">
      <w:pPr>
        <w:pStyle w:val="a3"/>
        <w:ind w:firstLine="567"/>
      </w:pPr>
      <w:r>
        <w:t>- 60% результатов текущей успеваемости.</w:t>
      </w:r>
    </w:p>
    <w:p w:rsidR="009D1967" w:rsidRDefault="009D1967">
      <w:pPr>
        <w:pStyle w:val="a3"/>
      </w:pPr>
    </w:p>
    <w:p w:rsidR="009D1967" w:rsidRDefault="00A6204A">
      <w:pPr>
        <w:pStyle w:val="a3"/>
        <w:ind w:firstLine="567"/>
      </w:pPr>
      <w:r>
        <w:t>Формула подсчета итоговой оценки:</w:t>
      </w:r>
    </w:p>
    <w:p w:rsidR="009D1967" w:rsidRDefault="009D1967">
      <w:pPr>
        <w:pStyle w:val="a3"/>
      </w:pPr>
    </w:p>
    <w:p w:rsidR="009D1967" w:rsidRDefault="00A6204A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9D1967" w:rsidRDefault="009D1967">
      <w:pPr>
        <w:pStyle w:val="a3"/>
      </w:pPr>
    </w:p>
    <w:p w:rsidR="009D1967" w:rsidRDefault="00A6204A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9D1967" w:rsidRDefault="009D1967">
      <w:pPr>
        <w:pStyle w:val="a3"/>
      </w:pPr>
    </w:p>
    <w:p w:rsidR="009D1967" w:rsidRDefault="00A6204A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9D1967" w:rsidRDefault="009D1967">
      <w:pPr>
        <w:pStyle w:val="a3"/>
      </w:pPr>
    </w:p>
    <w:p w:rsidR="009D1967" w:rsidRDefault="00A6204A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9D1967">
        <w:trPr>
          <w:tblHeader/>
        </w:trPr>
        <w:tc>
          <w:tcPr>
            <w:tcW w:w="600" w:type="pct"/>
          </w:tcPr>
          <w:p w:rsidR="009D1967" w:rsidRDefault="00A6204A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9D1967" w:rsidRDefault="00A6204A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9D1967" w:rsidRDefault="00A6204A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9D1967" w:rsidRDefault="00A6204A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Критерий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9D1967" w:rsidRDefault="00A6204A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9D1967" w:rsidRDefault="00A6204A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</w:t>
            </w:r>
            <w:r>
              <w:lastRenderedPageBreak/>
              <w:t>выполнены, качество их выполнения оценено числом баллов, близким к максимальному.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9D1967" w:rsidRDefault="00A6204A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9D1967" w:rsidRDefault="00A6204A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9D1967" w:rsidRDefault="00A6204A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9D1967" w:rsidRDefault="00A6204A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9D1967" w:rsidRDefault="00A6204A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9D1967" w:rsidRDefault="00A6204A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9D1967"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9D1967" w:rsidRDefault="00A6204A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  <w:tc>
          <w:tcPr>
            <w:tcW w:w="0" w:type="auto"/>
            <w:vMerge/>
          </w:tcPr>
          <w:p w:rsidR="009D1967" w:rsidRDefault="009D1967">
            <w:pPr>
              <w:pStyle w:val="a3"/>
            </w:pPr>
          </w:p>
        </w:tc>
      </w:tr>
    </w:tbl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4 ПОЛИТИКА ДИСЦИПЛИНЫ</w:t>
      </w:r>
    </w:p>
    <w:p w:rsidR="009D1967" w:rsidRDefault="009D1967">
      <w:pPr>
        <w:pStyle w:val="a3"/>
      </w:pPr>
    </w:p>
    <w:p w:rsidR="009D1967" w:rsidRDefault="00A6204A">
      <w:pPr>
        <w:pStyle w:val="a3"/>
        <w:ind w:firstLine="567"/>
      </w:pPr>
      <w:permStart w:id="1796956018" w:edGrp="none"/>
      <w:r>
        <w:t>Обучающийся обязан:</w:t>
      </w:r>
    </w:p>
    <w:p w:rsidR="009D1967" w:rsidRDefault="00A6204A">
      <w:pPr>
        <w:pStyle w:val="a3"/>
        <w:ind w:firstLine="567"/>
      </w:pPr>
      <w:r>
        <w:lastRenderedPageBreak/>
        <w:t>Для высокой эффективности учебного процесса магистрант обязан соблюдать следующие правила: - активно участвовать в учебном процессе; - не опаздывать на занятия; - отключить сотовый телефон; - на лабораторных работах соблюдать технику безопасности и форму одежды; - не пропускать занятий, в случае болезни предоставить справку; - своевременно и старательно выполнять задание; - быть терпимым и доброжелательным к сокурсникам и преподавателям; - быть пунктуальным и обязательным.</w:t>
      </w:r>
    </w:p>
    <w:permEnd w:id="1796956018"/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5.1 Основная литература</w:t>
      </w:r>
    </w:p>
    <w:p w:rsidR="009D1967" w:rsidRDefault="009D1967">
      <w:pPr>
        <w:pStyle w:val="a3"/>
      </w:pPr>
    </w:p>
    <w:p w:rsidR="009D1967" w:rsidRDefault="00A6204A">
      <w:pPr>
        <w:pStyle w:val="a3"/>
        <w:ind w:firstLine="567"/>
      </w:pPr>
      <w:permStart w:id="1592869991" w:edGrp="none"/>
      <w:r>
        <w:t>1. 1. Эксплутация автомобильных дорог: учебное пособие для автодорожных вузов / А.К. Киялбаев, С.Н. Киялбай – Москва-Алматы: МАДО, КазАДИ, 2017. – 342 с. 2. Строительство автомобильных дорог: учебник / коллектив авторов; под ред. В.В. Ушакова и В.М. Ольховикова. – М. : КНОРУС, 2013. – 576 с. 3. Говердовская Л.Г. Инновационные технологии в дорожной отрасли [Электронный ресурс]: учебное пособие/ Говердовская Л.Г.— Электрон. текстовые данные. — Самара: Самарский государственный архитектурно-строительный университет, ЭБС АСВ, 2014. — 166 c.— Режим доступа: http://www.iprbookshop.ru/29787. – ЭБС «IPRbooks» 3.2 Дополнительная литература 4 Справочная энциклопедия дорожника. Том II. Ремонт и содержание автомобильных дорог /Под. ред. А.П. Васильева –М.: Транспорт, 2004. 5 Справочник дорожного мастера. Строительство, эксплуатация и ремонт автомобильных дорог. – М.: Инфра-Инженерия, 2005. 6 Диагностика автомобильных дорог: Учебно-методическое пособие / И.И. Леонович, С.В. Богданович. – Минск: БНТУ, 2012. – 226 с. 7 Эксплуатация автомобильных дорог, т.1-2.: учебник для студентов высш. учеб. заведений /А.П. Васильев – М.: Издательский центр «Академия», 2010 –320 с.</w:t>
      </w:r>
    </w:p>
    <w:permEnd w:id="1592869991"/>
    <w:p w:rsidR="009D1967" w:rsidRDefault="009D1967">
      <w:pPr>
        <w:pStyle w:val="a3"/>
      </w:pPr>
    </w:p>
    <w:p w:rsidR="009D1967" w:rsidRDefault="00A6204A">
      <w:pPr>
        <w:pStyle w:val="a3"/>
        <w:jc w:val="center"/>
      </w:pPr>
      <w:r>
        <w:rPr>
          <w:b/>
        </w:rPr>
        <w:t>5.2 Дополнительная литература</w:t>
      </w:r>
    </w:p>
    <w:p w:rsidR="009D1967" w:rsidRDefault="009D1967">
      <w:pPr>
        <w:pStyle w:val="a3"/>
      </w:pPr>
    </w:p>
    <w:p w:rsidR="009D1967" w:rsidRDefault="00A6204A">
      <w:pPr>
        <w:pStyle w:val="a3"/>
        <w:ind w:firstLine="567"/>
      </w:pPr>
      <w:permStart w:id="516888524" w:edGrp="none"/>
      <w:r>
        <w:t>1. 10 ПР РК 218-27-2014 «Инструкция по диагностике и оценке транспортно-эксплуатационного состояния автомобильных дорог»; 11 ПР РК 218-03-02 «Инструкция по оценке ровности дорожных покрытий толчкомером»; 12 Р РК 218-05-97 «Рекомендации по оценке прочности и расчет усиления нежестких дорожных одежд»; 13 ОСТ 304.3-96 «Автомобильные дороги.Методы определения коэффициента сцепления колеса автомобиля с дорожным покрытием» 14 ПР РК 218-05.1-05 «Инструкция по назначению межремонтных сроков службы нежестких дорожных одежд и покрытий» 15 СТ РК 1279-2004 «Методы определения шероховатости дорожного покрытия и коэффициента сцепления колес автомобиля с дорожным покрытием»</w:t>
      </w:r>
      <w:permEnd w:id="516888524"/>
    </w:p>
    <w:sectPr w:rsidR="009D1967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75DF" w:rsidRDefault="00C275DF">
      <w:pPr>
        <w:spacing w:after="0" w:line="240" w:lineRule="auto"/>
      </w:pPr>
      <w:r>
        <w:separator/>
      </w:r>
    </w:p>
  </w:endnote>
  <w:endnote w:type="continuationSeparator" w:id="0">
    <w:p w:rsidR="00C275DF" w:rsidRDefault="00C275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75DF" w:rsidRDefault="00C275DF">
      <w:pPr>
        <w:spacing w:after="0" w:line="240" w:lineRule="auto"/>
      </w:pPr>
      <w:r>
        <w:separator/>
      </w:r>
    </w:p>
  </w:footnote>
  <w:footnote w:type="continuationSeparator" w:id="0">
    <w:p w:rsidR="00C275DF" w:rsidRDefault="00C275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9D1967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9D1967" w:rsidRDefault="00A6204A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9D1967" w:rsidRDefault="00A6204A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9D1967" w:rsidRDefault="00A6204A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E243F6">
            <w:rPr>
              <w:noProof/>
            </w:rPr>
            <w:t>9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E243F6">
            <w:rPr>
              <w:noProof/>
            </w:rPr>
            <w:t>11</w:t>
          </w:r>
          <w:r>
            <w:fldChar w:fldCharType="end"/>
          </w:r>
        </w:p>
      </w:tc>
    </w:tr>
    <w:tr w:rsidR="009D1967">
      <w:trPr>
        <w:cantSplit/>
        <w:trHeight w:val="310"/>
      </w:trPr>
      <w:tc>
        <w:tcPr>
          <w:tcW w:w="1129" w:type="dxa"/>
          <w:vMerge/>
        </w:tcPr>
        <w:p w:rsidR="009D1967" w:rsidRDefault="009D1967">
          <w:pPr>
            <w:pStyle w:val="a3"/>
          </w:pPr>
        </w:p>
      </w:tc>
      <w:tc>
        <w:tcPr>
          <w:tcW w:w="1921" w:type="dxa"/>
          <w:vAlign w:val="center"/>
        </w:tcPr>
        <w:p w:rsidR="009D1967" w:rsidRDefault="00A6204A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9D1967" w:rsidRDefault="00A6204A">
          <w:pPr>
            <w:pStyle w:val="a5"/>
          </w:pPr>
          <w:r>
            <w:t>II ВКГТУ 701.01-III-2019</w:t>
          </w:r>
        </w:p>
        <w:p w:rsidR="009D1967" w:rsidRDefault="00A6204A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9D1967" w:rsidRDefault="009D1967">
          <w:pPr>
            <w:pStyle w:val="a3"/>
          </w:pPr>
        </w:p>
      </w:tc>
    </w:tr>
  </w:tbl>
  <w:p w:rsidR="009D1967" w:rsidRDefault="009D196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D1967"/>
    <w:rsid w:val="005522E2"/>
    <w:rsid w:val="009D1967"/>
    <w:rsid w:val="00A6204A"/>
    <w:rsid w:val="00C275DF"/>
    <w:rsid w:val="00E2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4FFEA"/>
  <w15:docId w15:val="{47C7B12A-9179-45CB-9DED-3BFEDF21F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2506</Words>
  <Characters>14285</Characters>
  <Application>Microsoft Office Word</Application>
  <DocSecurity>8</DocSecurity>
  <Lines>119</Lines>
  <Paragraphs>33</Paragraphs>
  <ScaleCrop>false</ScaleCrop>
  <Company/>
  <LinksUpToDate>false</LinksUpToDate>
  <CharactersWithSpaces>16758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Bakytbek</cp:lastModifiedBy>
  <cp:revision>3</cp:revision>
  <dcterms:created xsi:type="dcterms:W3CDTF">2021-03-20T07:51:00Z</dcterms:created>
  <dcterms:modified xsi:type="dcterms:W3CDTF">2021-03-20T10:23:00Z</dcterms:modified>
</cp:coreProperties>
</file>